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EE9B" w14:textId="77777777" w:rsidR="00221FF4" w:rsidRDefault="00221FF4" w:rsidP="00221FF4">
      <w:pPr>
        <w:rPr>
          <w:rFonts w:ascii="Arial" w:hAnsi="Arial" w:cs="Arial"/>
          <w:b/>
          <w:bCs/>
          <w:sz w:val="40"/>
          <w:szCs w:val="40"/>
        </w:rPr>
      </w:pPr>
      <w:r>
        <w:rPr>
          <w:rFonts w:ascii="Arial" w:hAnsi="Arial" w:cs="Arial"/>
          <w:b/>
          <w:bCs/>
          <w:sz w:val="40"/>
          <w:szCs w:val="40"/>
        </w:rPr>
        <w:t xml:space="preserve">Bib </w:t>
      </w:r>
      <w:proofErr w:type="spellStart"/>
      <w:r>
        <w:rPr>
          <w:rFonts w:ascii="Arial" w:hAnsi="Arial" w:cs="Arial"/>
          <w:b/>
          <w:bCs/>
          <w:sz w:val="40"/>
          <w:szCs w:val="40"/>
        </w:rPr>
        <w:t>Bib</w:t>
      </w:r>
      <w:proofErr w:type="spellEnd"/>
      <w:r>
        <w:rPr>
          <w:rFonts w:ascii="Arial" w:hAnsi="Arial" w:cs="Arial"/>
          <w:b/>
          <w:bCs/>
          <w:sz w:val="40"/>
          <w:szCs w:val="40"/>
        </w:rPr>
        <w:t xml:space="preserve"> Hoera!!!!!   Vakantie!!!!!!! </w:t>
      </w:r>
    </w:p>
    <w:p w14:paraId="03F59B3C" w14:textId="77777777" w:rsidR="00221FF4" w:rsidRDefault="00221FF4" w:rsidP="00221FF4">
      <w:pPr>
        <w:rPr>
          <w:rFonts w:ascii="Arial" w:hAnsi="Arial" w:cs="Arial"/>
          <w:b/>
          <w:bCs/>
          <w:sz w:val="4"/>
          <w:szCs w:val="4"/>
        </w:rPr>
      </w:pPr>
    </w:p>
    <w:p w14:paraId="005107FF" w14:textId="77777777" w:rsidR="00221FF4" w:rsidRDefault="00221FF4" w:rsidP="00221FF4">
      <w:pPr>
        <w:rPr>
          <w:rFonts w:ascii="Arial" w:hAnsi="Arial" w:cs="Arial"/>
          <w:sz w:val="28"/>
          <w:szCs w:val="28"/>
        </w:rPr>
      </w:pPr>
      <w:r>
        <w:rPr>
          <w:rFonts w:ascii="Arial" w:hAnsi="Arial" w:cs="Arial"/>
          <w:sz w:val="28"/>
          <w:szCs w:val="28"/>
        </w:rPr>
        <w:t xml:space="preserve">Dankzij de bibliotheek weet je altijd wat gedaan! Dus hup </w:t>
      </w:r>
      <w:proofErr w:type="spellStart"/>
      <w:r>
        <w:rPr>
          <w:rFonts w:ascii="Arial" w:hAnsi="Arial" w:cs="Arial"/>
          <w:sz w:val="28"/>
          <w:szCs w:val="28"/>
        </w:rPr>
        <w:t>hup</w:t>
      </w:r>
      <w:proofErr w:type="spellEnd"/>
      <w:r>
        <w:rPr>
          <w:rFonts w:ascii="Arial" w:hAnsi="Arial" w:cs="Arial"/>
          <w:sz w:val="28"/>
          <w:szCs w:val="28"/>
        </w:rPr>
        <w:t xml:space="preserve"> </w:t>
      </w:r>
      <w:proofErr w:type="spellStart"/>
      <w:r>
        <w:rPr>
          <w:rFonts w:ascii="Arial" w:hAnsi="Arial" w:cs="Arial"/>
          <w:sz w:val="28"/>
          <w:szCs w:val="28"/>
        </w:rPr>
        <w:t>hup</w:t>
      </w:r>
      <w:proofErr w:type="spellEnd"/>
      <w:r>
        <w:rPr>
          <w:rFonts w:ascii="Arial" w:hAnsi="Arial" w:cs="Arial"/>
          <w:sz w:val="28"/>
          <w:szCs w:val="28"/>
        </w:rPr>
        <w:t xml:space="preserve"> naar de bibliotheek! Want daar vind je…</w:t>
      </w:r>
    </w:p>
    <w:p w14:paraId="3FAC61C8" w14:textId="656A164C" w:rsidR="00221FF4" w:rsidRDefault="00221FF4" w:rsidP="00221FF4">
      <w:pPr>
        <w:rPr>
          <w:rFonts w:ascii="Arial" w:hAnsi="Arial" w:cs="Arial"/>
          <w:sz w:val="28"/>
          <w:szCs w:val="28"/>
        </w:rPr>
      </w:pPr>
      <w:r>
        <w:rPr>
          <w:rFonts w:ascii="Arial" w:hAnsi="Arial" w:cs="Arial"/>
          <w:b/>
          <w:bCs/>
          <w:sz w:val="28"/>
          <w:szCs w:val="28"/>
        </w:rPr>
        <w:t>Reistrolleys</w:t>
      </w:r>
      <w:r>
        <w:rPr>
          <w:noProof/>
          <w:color w:val="0000FF"/>
          <w:lang w:eastAsia="nl-BE"/>
        </w:rPr>
        <w:drawing>
          <wp:inline distT="0" distB="0" distL="0" distR="0" wp14:anchorId="623D08B8" wp14:editId="55E8F775">
            <wp:extent cx="752475" cy="752475"/>
            <wp:effectExtent l="0" t="0" r="9525" b="9525"/>
            <wp:docPr id="1566949647" name="Afbeelding 7" descr="Afbeeldingsresultaat voor reistrolleys kinderen">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sresultaat voor reistrolleys kinderen">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Pr>
          <w:rFonts w:ascii="Arial" w:hAnsi="Arial" w:cs="Arial"/>
          <w:b/>
          <w:sz w:val="28"/>
          <w:szCs w:val="28"/>
        </w:rPr>
        <w:tab/>
      </w:r>
      <w:r>
        <w:rPr>
          <w:rFonts w:ascii="Arial" w:hAnsi="Arial" w:cs="Arial"/>
          <w:b/>
          <w:sz w:val="28"/>
          <w:szCs w:val="28"/>
        </w:rPr>
        <w:tab/>
      </w:r>
    </w:p>
    <w:p w14:paraId="53300C93" w14:textId="77777777" w:rsidR="00221FF4" w:rsidRDefault="00221FF4" w:rsidP="00221FF4">
      <w:pPr>
        <w:jc w:val="both"/>
        <w:rPr>
          <w:rFonts w:ascii="Arial" w:hAnsi="Arial" w:cs="Arial"/>
          <w:sz w:val="24"/>
          <w:szCs w:val="24"/>
        </w:rPr>
      </w:pPr>
      <w:r>
        <w:rPr>
          <w:rFonts w:ascii="Arial" w:hAnsi="Arial" w:cs="Arial"/>
          <w:sz w:val="24"/>
          <w:szCs w:val="24"/>
        </w:rPr>
        <w:t>Wil je graag lezen? Voorlezen? Filmpje kijken? Het kan allemaal dankzij de reistrolleys die opnieuw gevuld zijn met prachtige biebmaterialen en een leuke gadget voor de jongste lezertjes. Er zijn trolleys voor kleuters van 3-5 jaar en voor jonge lezertjes van 6-8 jaar.</w:t>
      </w:r>
    </w:p>
    <w:p w14:paraId="755F403C" w14:textId="77777777" w:rsidR="00221FF4" w:rsidRDefault="00221FF4" w:rsidP="00221FF4">
      <w:pPr>
        <w:jc w:val="both"/>
        <w:rPr>
          <w:rFonts w:ascii="Arial" w:hAnsi="Arial" w:cs="Arial"/>
          <w:sz w:val="24"/>
          <w:szCs w:val="24"/>
        </w:rPr>
      </w:pPr>
      <w:r>
        <w:rPr>
          <w:rFonts w:ascii="Arial" w:hAnsi="Arial" w:cs="Arial"/>
          <w:sz w:val="24"/>
          <w:szCs w:val="24"/>
        </w:rPr>
        <w:t xml:space="preserve">De trolleys staan </w:t>
      </w:r>
      <w:proofErr w:type="spellStart"/>
      <w:r>
        <w:rPr>
          <w:rFonts w:ascii="Arial" w:hAnsi="Arial" w:cs="Arial"/>
          <w:sz w:val="24"/>
          <w:szCs w:val="24"/>
        </w:rPr>
        <w:t>uitleenklaar</w:t>
      </w:r>
      <w:proofErr w:type="spellEnd"/>
      <w:r>
        <w:rPr>
          <w:rFonts w:ascii="Arial" w:hAnsi="Arial" w:cs="Arial"/>
          <w:sz w:val="24"/>
          <w:szCs w:val="24"/>
        </w:rPr>
        <w:t xml:space="preserve"> in </w:t>
      </w:r>
      <w:proofErr w:type="spellStart"/>
      <w:r>
        <w:rPr>
          <w:rFonts w:ascii="Arial" w:hAnsi="Arial" w:cs="Arial"/>
          <w:sz w:val="24"/>
          <w:szCs w:val="24"/>
        </w:rPr>
        <w:t>ArtA’A</w:t>
      </w:r>
      <w:proofErr w:type="spellEnd"/>
      <w:r>
        <w:rPr>
          <w:rFonts w:ascii="Arial" w:hAnsi="Arial" w:cs="Arial"/>
          <w:sz w:val="24"/>
          <w:szCs w:val="24"/>
        </w:rPr>
        <w:t xml:space="preserve"> en de bibliotheken van Knesselare en Ruiselede tijdens de hele zomervakantie. Elk gezin kan telkens één trolley lenen. </w:t>
      </w:r>
    </w:p>
    <w:p w14:paraId="62304005" w14:textId="77777777" w:rsidR="00221FF4" w:rsidRDefault="00221FF4" w:rsidP="00221FF4">
      <w:pPr>
        <w:pStyle w:val="Normaalweb"/>
        <w:rPr>
          <w:rFonts w:ascii="Arial" w:hAnsi="Arial" w:cs="Arial"/>
          <w:b/>
          <w:bCs/>
          <w:sz w:val="28"/>
          <w:szCs w:val="28"/>
        </w:rPr>
      </w:pPr>
      <w:r>
        <w:rPr>
          <w:rFonts w:ascii="Arial" w:hAnsi="Arial" w:cs="Arial"/>
          <w:b/>
          <w:bCs/>
          <w:sz w:val="28"/>
          <w:szCs w:val="28"/>
        </w:rPr>
        <w:t>Bestemming Bib!</w:t>
      </w:r>
    </w:p>
    <w:p w14:paraId="7014F454" w14:textId="18CDC611" w:rsidR="00221FF4" w:rsidRDefault="00221FF4" w:rsidP="00221FF4">
      <w:pPr>
        <w:pStyle w:val="Normaalweb"/>
        <w:rPr>
          <w:rFonts w:ascii="Arial" w:hAnsi="Arial" w:cs="Arial"/>
          <w:b/>
          <w:bCs/>
          <w:sz w:val="28"/>
          <w:szCs w:val="28"/>
        </w:rPr>
      </w:pPr>
      <w:r>
        <w:rPr>
          <w:noProof/>
        </w:rPr>
        <w:drawing>
          <wp:inline distT="0" distB="0" distL="0" distR="0" wp14:anchorId="5A846C95" wp14:editId="312FFB70">
            <wp:extent cx="5086350" cy="2181225"/>
            <wp:effectExtent l="0" t="0" r="0" b="9525"/>
            <wp:docPr id="625612039" name="Afbeelding 6" descr="Afbeelding met tekst, brief,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fbeelding met tekst, brief, schermopname&#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2181225"/>
                    </a:xfrm>
                    <a:prstGeom prst="rect">
                      <a:avLst/>
                    </a:prstGeom>
                    <a:noFill/>
                    <a:ln>
                      <a:noFill/>
                    </a:ln>
                  </pic:spPr>
                </pic:pic>
              </a:graphicData>
            </a:graphic>
          </wp:inline>
        </w:drawing>
      </w:r>
    </w:p>
    <w:p w14:paraId="6EEE25A9" w14:textId="77777777" w:rsidR="00221FF4" w:rsidRDefault="00221FF4" w:rsidP="00221FF4">
      <w:pPr>
        <w:pStyle w:val="Normaalweb"/>
        <w:rPr>
          <w:rFonts w:ascii="Arial" w:hAnsi="Arial" w:cs="Arial"/>
        </w:rPr>
      </w:pPr>
      <w:r>
        <w:rPr>
          <w:rFonts w:ascii="Arial" w:hAnsi="Arial" w:cs="Arial"/>
        </w:rPr>
        <w:t>Blijf je deze vakantie thuis of ga je op reis? Het maakt niet uit want dé topbestemming deze zomer is vlakbij: de bib!</w:t>
      </w:r>
    </w:p>
    <w:p w14:paraId="4127BB02" w14:textId="77777777" w:rsidR="00221FF4" w:rsidRDefault="00221FF4" w:rsidP="00221FF4">
      <w:pPr>
        <w:pStyle w:val="Normaalweb"/>
        <w:rPr>
          <w:rFonts w:ascii="Arial" w:hAnsi="Arial" w:cs="Arial"/>
        </w:rPr>
      </w:pPr>
      <w:r>
        <w:rPr>
          <w:rFonts w:ascii="Arial" w:hAnsi="Arial" w:cs="Arial"/>
        </w:rPr>
        <w:t>Ontdek vier originele bestemmingen. De bib daagt je uit om van elke bestemming een boek te lezen. Voor elk boek dat je leest, krijg je een stempel op je reispas. Is je reispas helemaal vol? Dan mag je deze inleveren in de bib en maak je kans op een mooie prijs. Organisator Iedereen Leest voorziet een grote prijzenpot! Na de zomer weten we wie prijzen won.</w:t>
      </w:r>
    </w:p>
    <w:p w14:paraId="2C3E03E2" w14:textId="77777777" w:rsidR="00221FF4" w:rsidRDefault="00221FF4" w:rsidP="00221FF4">
      <w:pPr>
        <w:pStyle w:val="Normaalweb"/>
        <w:rPr>
          <w:rFonts w:ascii="Arial" w:hAnsi="Arial" w:cs="Arial"/>
        </w:rPr>
      </w:pPr>
      <w:r>
        <w:rPr>
          <w:rFonts w:ascii="Arial" w:hAnsi="Arial" w:cs="Arial"/>
        </w:rPr>
        <w:t xml:space="preserve">Doe mee en haal je reispas op vanaf 1 juli in </w:t>
      </w:r>
      <w:proofErr w:type="spellStart"/>
      <w:r>
        <w:rPr>
          <w:rFonts w:ascii="Arial" w:hAnsi="Arial" w:cs="Arial"/>
        </w:rPr>
        <w:t>ArtA’A</w:t>
      </w:r>
      <w:proofErr w:type="spellEnd"/>
      <w:r>
        <w:rPr>
          <w:rFonts w:ascii="Arial" w:hAnsi="Arial" w:cs="Arial"/>
        </w:rPr>
        <w:t xml:space="preserve"> en de bibliotheken van Knesselare en Ruiselede.</w:t>
      </w:r>
    </w:p>
    <w:p w14:paraId="6227CBDE" w14:textId="77777777" w:rsidR="00221FF4" w:rsidRDefault="00221FF4" w:rsidP="00221FF4">
      <w:pPr>
        <w:pStyle w:val="Normaalweb"/>
        <w:rPr>
          <w:rFonts w:ascii="Arial" w:hAnsi="Arial" w:cs="Arial"/>
        </w:rPr>
      </w:pPr>
      <w:r>
        <w:rPr>
          <w:rStyle w:val="Zwaar"/>
          <w:rFonts w:ascii="Arial" w:hAnsi="Arial" w:cs="Arial"/>
        </w:rPr>
        <w:t xml:space="preserve">Voor wie? </w:t>
      </w:r>
      <w:r>
        <w:rPr>
          <w:rFonts w:ascii="Arial" w:hAnsi="Arial" w:cs="Arial"/>
        </w:rPr>
        <w:t>kinderen en jongeren tussen 3 en 18 jaar</w:t>
      </w:r>
      <w:r>
        <w:rPr>
          <w:rFonts w:ascii="Arial" w:hAnsi="Arial" w:cs="Arial"/>
        </w:rPr>
        <w:br/>
      </w:r>
      <w:r>
        <w:rPr>
          <w:rStyle w:val="Zwaar"/>
          <w:rFonts w:ascii="Arial" w:hAnsi="Arial" w:cs="Arial"/>
        </w:rPr>
        <w:t xml:space="preserve">Wanneer? </w:t>
      </w:r>
      <w:r>
        <w:rPr>
          <w:rFonts w:ascii="Arial" w:hAnsi="Arial" w:cs="Arial"/>
        </w:rPr>
        <w:t>van 1 juli tot 3 september</w:t>
      </w:r>
      <w:r>
        <w:rPr>
          <w:rFonts w:ascii="Arial" w:hAnsi="Arial" w:cs="Arial"/>
        </w:rPr>
        <w:br/>
      </w:r>
      <w:r>
        <w:rPr>
          <w:rStyle w:val="Zwaar"/>
          <w:rFonts w:ascii="Arial" w:hAnsi="Arial" w:cs="Arial"/>
        </w:rPr>
        <w:t xml:space="preserve">Info? </w:t>
      </w:r>
      <w:hyperlink r:id="rId7" w:tgtFrame="_blank" w:history="1">
        <w:r>
          <w:rPr>
            <w:rStyle w:val="Hyperlink"/>
            <w:rFonts w:ascii="Arial" w:hAnsi="Arial" w:cs="Arial"/>
          </w:rPr>
          <w:t>www.iedereenleest.be</w:t>
        </w:r>
      </w:hyperlink>
    </w:p>
    <w:p w14:paraId="2BC4EA87" w14:textId="0EFB1241" w:rsidR="00221FF4" w:rsidRDefault="00221FF4" w:rsidP="00221FF4">
      <w:pPr>
        <w:shd w:val="clear" w:color="auto" w:fill="FFFFFF"/>
        <w:rPr>
          <w:rFonts w:ascii="Helvetica" w:hAnsi="Helvetica" w:cs="Helvetica"/>
          <w:color w:val="1A1A1A"/>
          <w:sz w:val="24"/>
          <w:szCs w:val="24"/>
        </w:rPr>
      </w:pPr>
      <w:r>
        <w:rPr>
          <w:noProof/>
        </w:rPr>
        <w:lastRenderedPageBreak/>
        <w:drawing>
          <wp:inline distT="0" distB="0" distL="0" distR="0" wp14:anchorId="254685FE" wp14:editId="1E35BF5D">
            <wp:extent cx="4124325" cy="2752725"/>
            <wp:effectExtent l="0" t="0" r="9525" b="9525"/>
            <wp:docPr id="109175382" name="Afbeelding 5" descr="Afbeelding met tekst, overdekt, boek,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overdekt, boek, persoon&#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2752725"/>
                    </a:xfrm>
                    <a:prstGeom prst="rect">
                      <a:avLst/>
                    </a:prstGeom>
                    <a:noFill/>
                    <a:ln>
                      <a:noFill/>
                    </a:ln>
                  </pic:spPr>
                </pic:pic>
              </a:graphicData>
            </a:graphic>
          </wp:inline>
        </w:drawing>
      </w:r>
    </w:p>
    <w:p w14:paraId="3C65FF94" w14:textId="77777777" w:rsidR="00221FF4" w:rsidRDefault="00221FF4" w:rsidP="00221FF4">
      <w:pPr>
        <w:shd w:val="clear" w:color="auto" w:fill="FFFFFF"/>
        <w:rPr>
          <w:rFonts w:ascii="Helvetica" w:hAnsi="Helvetica" w:cs="Helvetica"/>
          <w:color w:val="1A1A1A"/>
          <w:sz w:val="18"/>
          <w:szCs w:val="18"/>
        </w:rPr>
      </w:pPr>
      <w:r>
        <w:rPr>
          <w:rFonts w:ascii="Helvetica" w:hAnsi="Helvetica" w:cs="Helvetica"/>
          <w:color w:val="1A1A1A"/>
          <w:sz w:val="18"/>
          <w:szCs w:val="18"/>
        </w:rPr>
        <w:t xml:space="preserve">© Michiel </w:t>
      </w:r>
      <w:proofErr w:type="spellStart"/>
      <w:r>
        <w:rPr>
          <w:rFonts w:ascii="Helvetica" w:hAnsi="Helvetica" w:cs="Helvetica"/>
          <w:color w:val="1A1A1A"/>
          <w:sz w:val="18"/>
          <w:szCs w:val="18"/>
        </w:rPr>
        <w:t>Devijver</w:t>
      </w:r>
      <w:proofErr w:type="spellEnd"/>
      <w:r>
        <w:rPr>
          <w:rFonts w:ascii="Helvetica" w:hAnsi="Helvetica" w:cs="Helvetica"/>
          <w:color w:val="1A1A1A"/>
          <w:sz w:val="18"/>
          <w:szCs w:val="18"/>
        </w:rPr>
        <w:t xml:space="preserve"> | Iedereen Leest</w:t>
      </w:r>
    </w:p>
    <w:p w14:paraId="300AB5FF" w14:textId="77777777" w:rsidR="00221FF4" w:rsidRDefault="00221FF4" w:rsidP="00221FF4">
      <w:pPr>
        <w:pStyle w:val="Normaalweb"/>
        <w:rPr>
          <w:rFonts w:ascii="Arial" w:hAnsi="Arial" w:cs="Arial"/>
          <w:b/>
          <w:bCs/>
          <w:sz w:val="28"/>
          <w:szCs w:val="28"/>
        </w:rPr>
      </w:pPr>
      <w:r>
        <w:rPr>
          <w:rFonts w:ascii="Arial" w:hAnsi="Arial" w:cs="Arial"/>
          <w:b/>
          <w:bCs/>
          <w:sz w:val="28"/>
          <w:szCs w:val="28"/>
        </w:rPr>
        <w:t>E-boeken</w:t>
      </w:r>
    </w:p>
    <w:p w14:paraId="25F4BA53" w14:textId="347543E6" w:rsidR="00221FF4" w:rsidRDefault="00221FF4" w:rsidP="00221FF4">
      <w:p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Geen zin om met boeken te sleuren? </w:t>
      </w:r>
      <w:r>
        <w:rPr>
          <w:noProof/>
        </w:rPr>
        <w:drawing>
          <wp:inline distT="0" distB="0" distL="0" distR="0" wp14:anchorId="1D8F3066" wp14:editId="0A1DCE05">
            <wp:extent cx="657225" cy="438150"/>
            <wp:effectExtent l="0" t="0" r="9525" b="0"/>
            <wp:docPr id="2051687858" name="Afbeelding 4" descr="In de wolken van de CloudLibrary? | Medi@wegwij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In de wolken van de CloudLibrary? | Medi@wegwijz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p>
    <w:p w14:paraId="389CCEF4" w14:textId="77777777" w:rsidR="00221FF4" w:rsidRDefault="00221FF4" w:rsidP="00221FF4">
      <w:p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Lees eens een boek op je smartphone of tablet, E-reader of computer. Via </w:t>
      </w:r>
      <w:proofErr w:type="spellStart"/>
      <w:r>
        <w:rPr>
          <w:rFonts w:ascii="Arial" w:eastAsia="Times New Roman" w:hAnsi="Arial" w:cs="Arial"/>
          <w:sz w:val="24"/>
          <w:szCs w:val="24"/>
          <w:lang w:eastAsia="nl-BE"/>
        </w:rPr>
        <w:t>CloudLibrary</w:t>
      </w:r>
      <w:proofErr w:type="spellEnd"/>
      <w:r>
        <w:rPr>
          <w:rFonts w:ascii="Arial" w:eastAsia="Times New Roman" w:hAnsi="Arial" w:cs="Arial"/>
          <w:sz w:val="24"/>
          <w:szCs w:val="24"/>
          <w:lang w:eastAsia="nl-BE"/>
        </w:rPr>
        <w:t xml:space="preserve"> kan je heel wat E-boeken lenen. </w:t>
      </w:r>
    </w:p>
    <w:p w14:paraId="72BC4772" w14:textId="77777777" w:rsidR="00221FF4" w:rsidRDefault="00221FF4" w:rsidP="00221FF4">
      <w:pPr>
        <w:spacing w:before="100" w:beforeAutospacing="1" w:after="100" w:afterAutospacing="1" w:line="240" w:lineRule="auto"/>
        <w:rPr>
          <w:rStyle w:val="Hyperlink"/>
        </w:rPr>
      </w:pPr>
      <w:r>
        <w:rPr>
          <w:rFonts w:ascii="Arial" w:eastAsia="Times New Roman" w:hAnsi="Arial" w:cs="Arial"/>
          <w:sz w:val="24"/>
          <w:szCs w:val="24"/>
          <w:lang w:eastAsia="nl-BE"/>
        </w:rPr>
        <w:t xml:space="preserve">Ontdek </w:t>
      </w:r>
      <w:hyperlink r:id="rId10" w:history="1">
        <w:r>
          <w:rPr>
            <w:rStyle w:val="Hyperlink"/>
            <w:rFonts w:ascii="Arial" w:eastAsia="Times New Roman" w:hAnsi="Arial" w:cs="Arial"/>
            <w:color w:val="auto"/>
            <w:sz w:val="24"/>
            <w:szCs w:val="24"/>
            <w:u w:val="none"/>
            <w:lang w:eastAsia="nl-BE"/>
          </w:rPr>
          <w:t>op</w:t>
        </w:r>
      </w:hyperlink>
      <w:r>
        <w:rPr>
          <w:rFonts w:ascii="Arial" w:eastAsia="Times New Roman" w:hAnsi="Arial" w:cs="Arial"/>
          <w:sz w:val="24"/>
          <w:szCs w:val="24"/>
          <w:lang w:eastAsia="nl-BE"/>
        </w:rPr>
        <w:t xml:space="preserve"> de website van de bibliotheek hoe het werkt: </w:t>
      </w:r>
      <w:hyperlink r:id="rId11" w:history="1">
        <w:r>
          <w:rPr>
            <w:rStyle w:val="Hyperlink"/>
            <w:rFonts w:ascii="Arial" w:eastAsia="Times New Roman" w:hAnsi="Arial" w:cs="Arial"/>
            <w:sz w:val="24"/>
            <w:szCs w:val="24"/>
            <w:lang w:eastAsia="nl-BE"/>
          </w:rPr>
          <w:t>https://aalter.bibliotheek.be/E-boeken</w:t>
        </w:r>
      </w:hyperlink>
    </w:p>
    <w:p w14:paraId="3C0DD454" w14:textId="77777777" w:rsidR="00221FF4" w:rsidRDefault="00221FF4" w:rsidP="00221FF4">
      <w:pPr>
        <w:spacing w:before="100" w:beforeAutospacing="1" w:after="100" w:afterAutospacing="1" w:line="240" w:lineRule="auto"/>
        <w:rPr>
          <w:b/>
          <w:bCs/>
          <w:sz w:val="28"/>
          <w:szCs w:val="28"/>
        </w:rPr>
      </w:pPr>
      <w:proofErr w:type="spellStart"/>
      <w:r>
        <w:rPr>
          <w:rFonts w:ascii="Arial" w:hAnsi="Arial" w:cs="Arial"/>
          <w:b/>
          <w:bCs/>
          <w:sz w:val="28"/>
          <w:szCs w:val="28"/>
        </w:rPr>
        <w:t>Fundels</w:t>
      </w:r>
      <w:proofErr w:type="spellEnd"/>
    </w:p>
    <w:p w14:paraId="7997745A" w14:textId="7CCDC846" w:rsidR="00221FF4" w:rsidRDefault="00221FF4" w:rsidP="00221FF4">
      <w:pPr>
        <w:spacing w:before="100" w:beforeAutospacing="1" w:after="100" w:afterAutospacing="1" w:line="240" w:lineRule="auto"/>
        <w:rPr>
          <w:rStyle w:val="Hyperlink"/>
        </w:rPr>
      </w:pPr>
      <w:r>
        <w:rPr>
          <w:noProof/>
        </w:rPr>
        <w:tab/>
      </w:r>
      <w:r>
        <w:rPr>
          <w:noProof/>
        </w:rPr>
        <w:tab/>
      </w:r>
      <w:r>
        <w:rPr>
          <w:noProof/>
        </w:rPr>
        <w:tab/>
      </w:r>
      <w:r>
        <w:rPr>
          <w:noProof/>
        </w:rPr>
        <w:tab/>
      </w:r>
      <w:r>
        <w:rPr>
          <w:noProof/>
        </w:rPr>
        <w:drawing>
          <wp:inline distT="0" distB="0" distL="0" distR="0" wp14:anchorId="19408BB4" wp14:editId="0A04FF96">
            <wp:extent cx="1666875" cy="809625"/>
            <wp:effectExtent l="0" t="0" r="9525" b="9525"/>
            <wp:docPr id="771732764" name="Afbeelding 3" descr="Nu ook fundels in de bibliotheek (Wervik) - Het Nieuwsblad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Nu ook fundels in de bibliotheek (Wervik) - Het Nieuwsblad Mobi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809625"/>
                    </a:xfrm>
                    <a:prstGeom prst="rect">
                      <a:avLst/>
                    </a:prstGeom>
                    <a:noFill/>
                    <a:ln>
                      <a:noFill/>
                    </a:ln>
                  </pic:spPr>
                </pic:pic>
              </a:graphicData>
            </a:graphic>
          </wp:inline>
        </w:drawing>
      </w:r>
      <w:r>
        <w:rPr>
          <w:rStyle w:val="Hyperlink"/>
          <w:rFonts w:ascii="Arial" w:eastAsia="Times New Roman" w:hAnsi="Arial" w:cs="Arial"/>
          <w:b/>
          <w:bCs/>
          <w:sz w:val="24"/>
          <w:szCs w:val="24"/>
          <w:lang w:eastAsia="nl-BE"/>
        </w:rPr>
        <w:t xml:space="preserve"> </w:t>
      </w:r>
    </w:p>
    <w:p w14:paraId="425798BB" w14:textId="77777777" w:rsidR="00221FF4" w:rsidRDefault="00221FF4" w:rsidP="00221FF4">
      <w:pPr>
        <w:spacing w:before="100" w:beforeAutospacing="1" w:after="100" w:afterAutospacing="1" w:line="240" w:lineRule="auto"/>
        <w:rPr>
          <w:color w:val="000000"/>
          <w:shd w:val="clear" w:color="auto" w:fill="FFFFFF"/>
        </w:rPr>
      </w:pPr>
      <w:r>
        <w:rPr>
          <w:rFonts w:ascii="Arial" w:hAnsi="Arial" w:cs="Arial"/>
          <w:color w:val="000000"/>
          <w:sz w:val="24"/>
          <w:szCs w:val="24"/>
          <w:shd w:val="clear" w:color="auto" w:fill="FFFFFF"/>
        </w:rPr>
        <w:t xml:space="preserve">Zomer = tijd voor </w:t>
      </w:r>
      <w:proofErr w:type="spellStart"/>
      <w:r>
        <w:rPr>
          <w:rFonts w:ascii="Arial" w:hAnsi="Arial" w:cs="Arial"/>
          <w:color w:val="000000"/>
          <w:sz w:val="24"/>
          <w:szCs w:val="24"/>
          <w:shd w:val="clear" w:color="auto" w:fill="FFFFFF"/>
        </w:rPr>
        <w:t>Fundels</w:t>
      </w:r>
      <w:proofErr w:type="spellEnd"/>
      <w:r>
        <w:rPr>
          <w:rFonts w:ascii="Arial" w:hAnsi="Arial" w:cs="Arial"/>
          <w:color w:val="000000"/>
          <w:sz w:val="24"/>
          <w:szCs w:val="24"/>
          <w:shd w:val="clear" w:color="auto" w:fill="FFFFFF"/>
        </w:rPr>
        <w:t xml:space="preserve">! Een bundel vol </w:t>
      </w:r>
      <w:proofErr w:type="spellStart"/>
      <w:r>
        <w:rPr>
          <w:rFonts w:ascii="Arial" w:hAnsi="Arial" w:cs="Arial"/>
          <w:color w:val="000000"/>
          <w:sz w:val="24"/>
          <w:szCs w:val="24"/>
          <w:shd w:val="clear" w:color="auto" w:fill="FFFFFF"/>
        </w:rPr>
        <w:t>fun</w:t>
      </w:r>
      <w:proofErr w:type="spellEnd"/>
      <w:r>
        <w:rPr>
          <w:rFonts w:ascii="Arial" w:hAnsi="Arial" w:cs="Arial"/>
          <w:color w:val="000000"/>
          <w:sz w:val="24"/>
          <w:szCs w:val="24"/>
          <w:shd w:val="clear" w:color="auto" w:fill="FFFFFF"/>
        </w:rPr>
        <w:t xml:space="preserve">! Deze educatieve digitale kinderboekjes lees je helemaal gratis via de bib. Keuze uit heel wat prentenboekjes! </w:t>
      </w:r>
    </w:p>
    <w:p w14:paraId="358B1779" w14:textId="77777777" w:rsidR="00221FF4" w:rsidRDefault="00221FF4" w:rsidP="00221FF4">
      <w:pPr>
        <w:spacing w:before="100" w:beforeAutospacing="1" w:after="100" w:afterAutospacing="1"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Gewoon de </w:t>
      </w:r>
      <w:proofErr w:type="spellStart"/>
      <w:r>
        <w:rPr>
          <w:rFonts w:ascii="Arial" w:hAnsi="Arial" w:cs="Arial"/>
          <w:color w:val="000000"/>
          <w:sz w:val="24"/>
          <w:szCs w:val="24"/>
          <w:shd w:val="clear" w:color="auto" w:fill="FFFFFF"/>
        </w:rPr>
        <w:t>Fundels</w:t>
      </w:r>
      <w:proofErr w:type="spellEnd"/>
      <w:r>
        <w:rPr>
          <w:rFonts w:ascii="Arial" w:hAnsi="Arial" w:cs="Arial"/>
          <w:color w:val="000000"/>
          <w:sz w:val="24"/>
          <w:szCs w:val="24"/>
          <w:shd w:val="clear" w:color="auto" w:fill="FFFFFF"/>
        </w:rPr>
        <w:t xml:space="preserve"> app installeren en je bent vertrokken!</w:t>
      </w:r>
    </w:p>
    <w:p w14:paraId="139B472F" w14:textId="51AF1B42" w:rsidR="00C462C7" w:rsidRDefault="00221FF4" w:rsidP="00221FF4">
      <w:pPr>
        <w:spacing w:before="100" w:beforeAutospacing="1" w:after="100" w:afterAutospacing="1" w:line="240" w:lineRule="auto"/>
        <w:jc w:val="center"/>
      </w:pPr>
      <w:r>
        <w:rPr>
          <w:noProof/>
        </w:rPr>
        <w:drawing>
          <wp:inline distT="0" distB="0" distL="0" distR="0" wp14:anchorId="5C3C3947" wp14:editId="65039905">
            <wp:extent cx="1333500" cy="1333500"/>
            <wp:effectExtent l="0" t="0" r="0" b="0"/>
            <wp:docPr id="150991679" name="Afbeelding 2" descr="Afbeelding met tekst, gras, persoo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 gras, persoon, buiten&#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noProof/>
        </w:rPr>
        <w:t xml:space="preserve">       </w:t>
      </w:r>
      <w:r>
        <w:rPr>
          <w:noProof/>
        </w:rPr>
        <w:drawing>
          <wp:inline distT="0" distB="0" distL="0" distR="0" wp14:anchorId="0D6E3E2D" wp14:editId="619153AF">
            <wp:extent cx="1323975" cy="1323975"/>
            <wp:effectExtent l="0" t="0" r="9525" b="9525"/>
            <wp:docPr id="1642548388"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kaart&#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sectPr w:rsidR="00C462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F4"/>
    <w:rsid w:val="00221FF4"/>
    <w:rsid w:val="00C462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E367"/>
  <w15:chartTrackingRefBased/>
  <w15:docId w15:val="{F0F63620-7834-449D-AEE1-F90D682B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FF4"/>
    <w:pPr>
      <w:spacing w:line="252"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21FF4"/>
    <w:rPr>
      <w:color w:val="0000FF"/>
      <w:u w:val="single"/>
    </w:rPr>
  </w:style>
  <w:style w:type="paragraph" w:styleId="Normaalweb">
    <w:name w:val="Normal (Web)"/>
    <w:basedOn w:val="Standaard"/>
    <w:uiPriority w:val="99"/>
    <w:semiHidden/>
    <w:unhideWhenUsed/>
    <w:rsid w:val="00221FF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221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www.iedereenleest.be"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aalter.bibliotheek.be/E-boeke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aalter.bibliotheek.be/E-boeken" TargetMode="External"/><Relationship Id="rId4" Type="http://schemas.openxmlformats.org/officeDocument/2006/relationships/hyperlink" Target="https://www.google.com/url?sa=i&amp;rct=j&amp;q=&amp;esrc=s&amp;source=images&amp;cd=&amp;cad=rja&amp;uact=8&amp;ved=2ahUKEwiNwqfJp6DiAhUCzaQKHRb-BNYQjRx6BAgBEAU&amp;url=https://www.kleinezebra.com/prachtige-kinder-reistrolley-mr-fox-21004.html&amp;psig=AOvVaw2eHNPSf3m57xCYwhzRLEZz&amp;ust=1558104978284582" TargetMode="Externa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1694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 Depauw</dc:creator>
  <cp:keywords/>
  <dc:description/>
  <cp:lastModifiedBy>Lut Depauw</cp:lastModifiedBy>
  <cp:revision>1</cp:revision>
  <dcterms:created xsi:type="dcterms:W3CDTF">2023-06-26T10:19:00Z</dcterms:created>
  <dcterms:modified xsi:type="dcterms:W3CDTF">2023-06-26T10:20:00Z</dcterms:modified>
</cp:coreProperties>
</file>